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8F5" w:rsidRPr="00150E5D" w:rsidRDefault="00C9236E">
      <w:pPr>
        <w:pStyle w:val="Heading1"/>
        <w:rPr>
          <w:b/>
          <w:color w:val="000000" w:themeColor="text1"/>
        </w:rPr>
      </w:pPr>
      <w:bookmarkStart w:id="0" w:name="agrsoft-pos-system-project-documentation"/>
      <w:r w:rsidRPr="00150E5D">
        <w:rPr>
          <w:b/>
          <w:color w:val="000000" w:themeColor="text1"/>
        </w:rPr>
        <w:t>AGRSoft POS System – Project Documentation</w:t>
      </w:r>
    </w:p>
    <w:p w:rsidR="00C818F5" w:rsidRPr="00D57B94" w:rsidRDefault="00C9236E">
      <w:pPr>
        <w:pStyle w:val="Heading2"/>
        <w:rPr>
          <w:b/>
          <w:color w:val="000000" w:themeColor="text1"/>
        </w:rPr>
      </w:pPr>
      <w:bookmarkStart w:id="1" w:name="overview"/>
      <w:r w:rsidRPr="00D57B94">
        <w:rPr>
          <w:b/>
          <w:color w:val="000000" w:themeColor="text1"/>
        </w:rPr>
        <w:t>Overview</w:t>
      </w:r>
    </w:p>
    <w:p w:rsidR="00C818F5" w:rsidRDefault="00C9236E">
      <w:pPr>
        <w:pStyle w:val="FirstParagraph"/>
      </w:pPr>
      <w:r>
        <w:t>AGRSoft POS is a complete, cross-platform Point of Sale (POS) solution designed for mobile, tablet, and desktop devices. It supports both online and offline operations with automatic data synchronization when internet connectivity is restored.</w:t>
      </w:r>
    </w:p>
    <w:p w:rsidR="00C818F5" w:rsidRDefault="00975E3F">
      <w:r>
        <w:pict>
          <v:rect id="_x0000_i1025" style="width:0;height:1.5pt" o:hralign="center" o:hrstd="t" o:hr="t"/>
        </w:pict>
      </w:r>
    </w:p>
    <w:p w:rsidR="00C818F5" w:rsidRPr="00D57B94" w:rsidRDefault="00C9236E">
      <w:pPr>
        <w:pStyle w:val="Heading2"/>
        <w:rPr>
          <w:b/>
          <w:color w:val="auto"/>
        </w:rPr>
      </w:pPr>
      <w:bookmarkStart w:id="2" w:name="core-features"/>
      <w:bookmarkEnd w:id="1"/>
      <w:r w:rsidRPr="00D57B94">
        <w:rPr>
          <w:b/>
          <w:color w:val="auto"/>
        </w:rPr>
        <w:t>Core Features</w:t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3" w:name="offline-online-functionality"/>
      <w:r w:rsidRPr="00D57B94">
        <w:rPr>
          <w:b/>
          <w:color w:val="000000" w:themeColor="text1"/>
        </w:rPr>
        <w:t>1. Offline &amp; Online Functionality</w:t>
      </w:r>
    </w:p>
    <w:p w:rsidR="00C818F5" w:rsidRPr="00D57B94" w:rsidRDefault="00C9236E">
      <w:pPr>
        <w:pStyle w:val="Compact"/>
        <w:numPr>
          <w:ilvl w:val="0"/>
          <w:numId w:val="2"/>
        </w:numPr>
        <w:rPr>
          <w:b/>
          <w:color w:val="FF0000"/>
        </w:rPr>
      </w:pPr>
      <w:r w:rsidRPr="00D57B94">
        <w:rPr>
          <w:b/>
          <w:color w:val="FF0000"/>
        </w:rPr>
        <w:t>Fully functional without internet</w:t>
      </w:r>
    </w:p>
    <w:p w:rsidR="00C818F5" w:rsidRPr="00D57B94" w:rsidRDefault="00C9236E">
      <w:pPr>
        <w:pStyle w:val="Compact"/>
        <w:numPr>
          <w:ilvl w:val="0"/>
          <w:numId w:val="2"/>
        </w:numPr>
      </w:pPr>
      <w:r w:rsidRPr="00D57B94">
        <w:t>Automatic data sync when connection is restored</w:t>
      </w:r>
    </w:p>
    <w:p w:rsidR="00C818F5" w:rsidRPr="00D57B94" w:rsidRDefault="00C9236E">
      <w:pPr>
        <w:pStyle w:val="Compact"/>
        <w:numPr>
          <w:ilvl w:val="0"/>
          <w:numId w:val="2"/>
        </w:numPr>
      </w:pPr>
      <w:r w:rsidRPr="00D57B94">
        <w:t>No data loss during downtime</w:t>
      </w:r>
    </w:p>
    <w:p w:rsidR="00D57B94" w:rsidRDefault="00D57B94" w:rsidP="00D57B94">
      <w:pPr>
        <w:pStyle w:val="Compact"/>
      </w:pPr>
    </w:p>
    <w:p w:rsidR="00C9236E" w:rsidRDefault="00B1106E" w:rsidP="00C9236E">
      <w:pPr>
        <w:pStyle w:val="Compact"/>
      </w:pPr>
      <w:r>
        <w:rPr>
          <w:noProof/>
        </w:rPr>
        <w:drawing>
          <wp:inline distT="0" distB="0" distL="0" distR="0">
            <wp:extent cx="5548630" cy="47777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8630" cy="477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4" w:name="product-inventory-management"/>
      <w:bookmarkEnd w:id="3"/>
      <w:r w:rsidRPr="00D57B94">
        <w:rPr>
          <w:b/>
          <w:color w:val="000000" w:themeColor="text1"/>
        </w:rPr>
        <w:lastRenderedPageBreak/>
        <w:t>2. Product &amp; Inventory Management</w:t>
      </w:r>
    </w:p>
    <w:p w:rsidR="00C818F5" w:rsidRDefault="00C9236E">
      <w:pPr>
        <w:pStyle w:val="Compact"/>
        <w:numPr>
          <w:ilvl w:val="0"/>
          <w:numId w:val="3"/>
        </w:numPr>
      </w:pPr>
      <w:r>
        <w:t xml:space="preserve">Add, </w:t>
      </w:r>
      <w:bookmarkStart w:id="5" w:name="_GoBack"/>
      <w:bookmarkEnd w:id="5"/>
      <w:r>
        <w:t>update, and delete products</w:t>
      </w:r>
    </w:p>
    <w:p w:rsidR="00C818F5" w:rsidRPr="00975E3F" w:rsidRDefault="00C9236E">
      <w:pPr>
        <w:pStyle w:val="Compact"/>
        <w:numPr>
          <w:ilvl w:val="0"/>
          <w:numId w:val="3"/>
        </w:numPr>
        <w:rPr>
          <w:b/>
        </w:rPr>
      </w:pPr>
      <w:r w:rsidRPr="00975E3F">
        <w:rPr>
          <w:b/>
        </w:rPr>
        <w:t>Barcode and batch number support</w:t>
      </w:r>
    </w:p>
    <w:p w:rsidR="00C818F5" w:rsidRDefault="00C9236E">
      <w:pPr>
        <w:pStyle w:val="Compact"/>
        <w:numPr>
          <w:ilvl w:val="0"/>
          <w:numId w:val="3"/>
        </w:numPr>
      </w:pPr>
      <w:r>
        <w:t>Inventory tracking:</w:t>
      </w:r>
    </w:p>
    <w:p w:rsidR="00C818F5" w:rsidRPr="00D57B94" w:rsidRDefault="00C9236E">
      <w:pPr>
        <w:pStyle w:val="Compact"/>
        <w:numPr>
          <w:ilvl w:val="1"/>
          <w:numId w:val="4"/>
        </w:numPr>
        <w:rPr>
          <w:color w:val="FF0000"/>
        </w:rPr>
      </w:pPr>
      <w:r w:rsidRPr="00D57B94">
        <w:rPr>
          <w:color w:val="FF0000"/>
        </w:rPr>
        <w:t>Total stock</w:t>
      </w:r>
    </w:p>
    <w:p w:rsidR="00C818F5" w:rsidRPr="00D57B94" w:rsidRDefault="00C9236E">
      <w:pPr>
        <w:pStyle w:val="Compact"/>
        <w:numPr>
          <w:ilvl w:val="1"/>
          <w:numId w:val="4"/>
        </w:numPr>
        <w:rPr>
          <w:color w:val="FF0000"/>
        </w:rPr>
      </w:pPr>
      <w:r w:rsidRPr="00D57B94">
        <w:rPr>
          <w:color w:val="FF0000"/>
        </w:rPr>
        <w:t>Low stock alerts</w:t>
      </w:r>
    </w:p>
    <w:p w:rsidR="00C818F5" w:rsidRPr="00D57B94" w:rsidRDefault="00C9236E">
      <w:pPr>
        <w:pStyle w:val="Compact"/>
        <w:numPr>
          <w:ilvl w:val="1"/>
          <w:numId w:val="4"/>
        </w:numPr>
        <w:rPr>
          <w:color w:val="FF0000"/>
        </w:rPr>
      </w:pPr>
      <w:r w:rsidRPr="00D57B94">
        <w:rPr>
          <w:color w:val="FF0000"/>
        </w:rPr>
        <w:t>Out-of-stock alerts</w:t>
      </w:r>
    </w:p>
    <w:p w:rsidR="00C818F5" w:rsidRDefault="00C9236E">
      <w:pPr>
        <w:pStyle w:val="Compact"/>
        <w:numPr>
          <w:ilvl w:val="1"/>
          <w:numId w:val="4"/>
        </w:numPr>
      </w:pPr>
      <w:r w:rsidRPr="00D57B94">
        <w:rPr>
          <w:color w:val="FF0000"/>
        </w:rPr>
        <w:t>Expiry alerts</w:t>
      </w:r>
    </w:p>
    <w:p w:rsidR="00C50502" w:rsidRDefault="00C50502" w:rsidP="00C50502">
      <w:pPr>
        <w:pStyle w:val="Compact"/>
      </w:pPr>
      <w:r>
        <w:rPr>
          <w:noProof/>
        </w:rPr>
        <w:drawing>
          <wp:inline distT="0" distB="0" distL="0" distR="0">
            <wp:extent cx="5943600" cy="42367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3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502" w:rsidRDefault="00C50502" w:rsidP="00C50502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489575" cy="8001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800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502" w:rsidRDefault="00C50502" w:rsidP="00C50502">
      <w:pPr>
        <w:pStyle w:val="Compact"/>
      </w:pPr>
    </w:p>
    <w:p w:rsidR="00C50502" w:rsidRDefault="00C50502" w:rsidP="00C50502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932805" cy="8229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6" w:name="sales-management"/>
      <w:bookmarkEnd w:id="4"/>
      <w:r w:rsidRPr="00D57B94">
        <w:rPr>
          <w:b/>
          <w:color w:val="000000" w:themeColor="text1"/>
        </w:rPr>
        <w:lastRenderedPageBreak/>
        <w:t>3. Sales Management</w:t>
      </w:r>
    </w:p>
    <w:p w:rsidR="00C818F5" w:rsidRPr="00D57B94" w:rsidRDefault="00C9236E">
      <w:pPr>
        <w:pStyle w:val="Compact"/>
        <w:numPr>
          <w:ilvl w:val="0"/>
          <w:numId w:val="5"/>
        </w:numPr>
        <w:rPr>
          <w:color w:val="FF0000"/>
        </w:rPr>
      </w:pPr>
      <w:r w:rsidRPr="00D57B94">
        <w:rPr>
          <w:color w:val="FF0000"/>
        </w:rPr>
        <w:t>Fast, keyboard-friendly sales interface</w:t>
      </w:r>
    </w:p>
    <w:p w:rsidR="00C818F5" w:rsidRDefault="00C9236E">
      <w:pPr>
        <w:pStyle w:val="Compact"/>
        <w:numPr>
          <w:ilvl w:val="0"/>
          <w:numId w:val="5"/>
        </w:numPr>
      </w:pPr>
      <w:r>
        <w:t>Works without touch or mouse</w:t>
      </w:r>
    </w:p>
    <w:p w:rsidR="00C818F5" w:rsidRDefault="00C9236E">
      <w:pPr>
        <w:pStyle w:val="Compact"/>
        <w:numPr>
          <w:ilvl w:val="0"/>
          <w:numId w:val="5"/>
        </w:numPr>
      </w:pPr>
      <w:r>
        <w:t>Add products to cart and process sales</w:t>
      </w:r>
    </w:p>
    <w:p w:rsidR="00C818F5" w:rsidRPr="00D57B94" w:rsidRDefault="00C9236E">
      <w:pPr>
        <w:pStyle w:val="Compact"/>
        <w:numPr>
          <w:ilvl w:val="0"/>
          <w:numId w:val="5"/>
        </w:numPr>
        <w:rPr>
          <w:color w:val="FF0000"/>
        </w:rPr>
      </w:pPr>
      <w:r w:rsidRPr="00D57B94">
        <w:rPr>
          <w:color w:val="FF0000"/>
        </w:rPr>
        <w:t>Discount options available</w:t>
      </w:r>
    </w:p>
    <w:p w:rsidR="00C818F5" w:rsidRDefault="00C9236E">
      <w:pPr>
        <w:pStyle w:val="Compact"/>
        <w:numPr>
          <w:ilvl w:val="0"/>
          <w:numId w:val="5"/>
        </w:numPr>
      </w:pPr>
      <w:r>
        <w:t>Multiple payment methods:</w:t>
      </w:r>
    </w:p>
    <w:p w:rsidR="00C818F5" w:rsidRPr="00D57B94" w:rsidRDefault="00C9236E">
      <w:pPr>
        <w:pStyle w:val="Compact"/>
        <w:numPr>
          <w:ilvl w:val="1"/>
          <w:numId w:val="6"/>
        </w:numPr>
        <w:rPr>
          <w:color w:val="FF0000"/>
        </w:rPr>
      </w:pPr>
      <w:r w:rsidRPr="00D57B94">
        <w:rPr>
          <w:color w:val="FF0000"/>
        </w:rPr>
        <w:t>Cash</w:t>
      </w:r>
    </w:p>
    <w:p w:rsidR="00C818F5" w:rsidRPr="00D57B94" w:rsidRDefault="00C9236E">
      <w:pPr>
        <w:pStyle w:val="Compact"/>
        <w:numPr>
          <w:ilvl w:val="1"/>
          <w:numId w:val="6"/>
        </w:numPr>
        <w:rPr>
          <w:color w:val="FF0000"/>
        </w:rPr>
      </w:pPr>
      <w:r w:rsidRPr="00D57B94">
        <w:rPr>
          <w:color w:val="FF0000"/>
        </w:rPr>
        <w:t>Bank account</w:t>
      </w:r>
    </w:p>
    <w:p w:rsidR="00C818F5" w:rsidRDefault="00C9236E">
      <w:pPr>
        <w:pStyle w:val="Compact"/>
        <w:numPr>
          <w:ilvl w:val="0"/>
          <w:numId w:val="5"/>
        </w:numPr>
      </w:pPr>
      <w:r>
        <w:t>Automatic bank transaction updates</w:t>
      </w:r>
    </w:p>
    <w:p w:rsidR="00C50502" w:rsidRDefault="00C50502" w:rsidP="00C50502">
      <w:pPr>
        <w:pStyle w:val="Compact"/>
      </w:pPr>
      <w:r>
        <w:rPr>
          <w:noProof/>
        </w:rPr>
        <w:drawing>
          <wp:inline distT="0" distB="0" distL="0" distR="0">
            <wp:extent cx="5943600" cy="5943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502" w:rsidRDefault="00C50502" w:rsidP="00C50502">
      <w:pPr>
        <w:pStyle w:val="Compact"/>
      </w:pPr>
    </w:p>
    <w:p w:rsidR="00C50502" w:rsidRDefault="00C50502" w:rsidP="00C50502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514340" cy="8229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7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43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502" w:rsidRDefault="00C50502" w:rsidP="00C50502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420995" cy="8229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099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7" w:name="invoice-printing"/>
      <w:bookmarkEnd w:id="6"/>
      <w:r w:rsidRPr="00D57B94">
        <w:rPr>
          <w:b/>
          <w:color w:val="000000" w:themeColor="text1"/>
        </w:rPr>
        <w:lastRenderedPageBreak/>
        <w:t>4. Invoice &amp; Printing</w:t>
      </w:r>
    </w:p>
    <w:p w:rsidR="00C818F5" w:rsidRPr="00D57B94" w:rsidRDefault="00C9236E">
      <w:pPr>
        <w:pStyle w:val="Compact"/>
        <w:numPr>
          <w:ilvl w:val="0"/>
          <w:numId w:val="7"/>
        </w:numPr>
        <w:rPr>
          <w:color w:val="FF0000"/>
        </w:rPr>
      </w:pPr>
      <w:r w:rsidRPr="00D57B94">
        <w:rPr>
          <w:color w:val="FF0000"/>
        </w:rPr>
        <w:t xml:space="preserve">80mm </w:t>
      </w:r>
      <w:r w:rsidR="00150E5D" w:rsidRPr="00D57B94">
        <w:rPr>
          <w:color w:val="FF0000"/>
        </w:rPr>
        <w:t xml:space="preserve">thermal </w:t>
      </w:r>
      <w:r w:rsidRPr="00D57B94">
        <w:rPr>
          <w:color w:val="FF0000"/>
        </w:rPr>
        <w:t>receipt printing support</w:t>
      </w:r>
    </w:p>
    <w:p w:rsidR="00C818F5" w:rsidRDefault="00C9236E">
      <w:pPr>
        <w:pStyle w:val="Compact"/>
        <w:numPr>
          <w:ilvl w:val="0"/>
          <w:numId w:val="7"/>
        </w:numPr>
      </w:pPr>
      <w:r>
        <w:t>Fully editable invoice format</w:t>
      </w:r>
    </w:p>
    <w:p w:rsidR="00C818F5" w:rsidRDefault="00C9236E">
      <w:pPr>
        <w:pStyle w:val="Compact"/>
        <w:numPr>
          <w:ilvl w:val="0"/>
          <w:numId w:val="7"/>
        </w:numPr>
      </w:pPr>
      <w:r>
        <w:t>Reprint previous invoices</w:t>
      </w:r>
    </w:p>
    <w:p w:rsidR="00D57B94" w:rsidRDefault="00D57B94" w:rsidP="00D57B94">
      <w:pPr>
        <w:pStyle w:val="Compact"/>
      </w:pPr>
    </w:p>
    <w:p w:rsidR="00816CA5" w:rsidRDefault="00670BA6" w:rsidP="00816CA5">
      <w:pPr>
        <w:pStyle w:val="Compact"/>
      </w:pPr>
      <w:r>
        <w:rPr>
          <w:noProof/>
        </w:rPr>
        <w:drawing>
          <wp:inline distT="0" distB="0" distL="0" distR="0">
            <wp:extent cx="5897880" cy="67437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7880" cy="674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8" w:name="customer-management"/>
      <w:bookmarkEnd w:id="7"/>
      <w:r w:rsidRPr="00D57B94">
        <w:rPr>
          <w:b/>
          <w:color w:val="000000" w:themeColor="text1"/>
        </w:rPr>
        <w:lastRenderedPageBreak/>
        <w:t>5. Customer Management</w:t>
      </w:r>
    </w:p>
    <w:p w:rsidR="00C818F5" w:rsidRPr="00D57B94" w:rsidRDefault="00C9236E">
      <w:pPr>
        <w:pStyle w:val="Compact"/>
        <w:numPr>
          <w:ilvl w:val="0"/>
          <w:numId w:val="8"/>
        </w:numPr>
        <w:rPr>
          <w:color w:val="FF0000"/>
        </w:rPr>
      </w:pPr>
      <w:r w:rsidRPr="00D57B94">
        <w:rPr>
          <w:color w:val="FF0000"/>
        </w:rPr>
        <w:t>Save customer with name and phone</w:t>
      </w:r>
    </w:p>
    <w:p w:rsidR="00C818F5" w:rsidRDefault="00C9236E">
      <w:pPr>
        <w:pStyle w:val="Compact"/>
        <w:numPr>
          <w:ilvl w:val="0"/>
          <w:numId w:val="8"/>
        </w:numPr>
      </w:pPr>
      <w:r>
        <w:t>Customer ledger system</w:t>
      </w:r>
    </w:p>
    <w:p w:rsidR="00C818F5" w:rsidRPr="00D57B94" w:rsidRDefault="00C9236E">
      <w:pPr>
        <w:pStyle w:val="Compact"/>
        <w:numPr>
          <w:ilvl w:val="0"/>
          <w:numId w:val="8"/>
        </w:numPr>
        <w:rPr>
          <w:b/>
        </w:rPr>
      </w:pPr>
      <w:r w:rsidRPr="00D57B94">
        <w:rPr>
          <w:b/>
        </w:rPr>
        <w:t>Retrieve and reuse past invoices</w:t>
      </w:r>
    </w:p>
    <w:p w:rsidR="009645A2" w:rsidRDefault="009645A2" w:rsidP="009645A2">
      <w:pPr>
        <w:pStyle w:val="Compact"/>
      </w:pPr>
    </w:p>
    <w:p w:rsidR="009645A2" w:rsidRDefault="009645A2" w:rsidP="009645A2">
      <w:pPr>
        <w:pStyle w:val="Compact"/>
      </w:pPr>
      <w:r>
        <w:rPr>
          <w:noProof/>
        </w:rPr>
        <w:drawing>
          <wp:inline distT="0" distB="0" distL="0" distR="0">
            <wp:extent cx="5943600" cy="68351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1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3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522" w:rsidRDefault="00F44522" w:rsidP="00F44522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562600" cy="8229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9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522" w:rsidRDefault="00F44522" w:rsidP="00F44522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584190" cy="82296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0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419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9" w:name="sales-history-reporting"/>
      <w:bookmarkEnd w:id="8"/>
      <w:r w:rsidRPr="00D57B94">
        <w:rPr>
          <w:b/>
          <w:color w:val="000000" w:themeColor="text1"/>
        </w:rPr>
        <w:lastRenderedPageBreak/>
        <w:t>6. Sales History &amp; Reporting</w:t>
      </w:r>
    </w:p>
    <w:p w:rsidR="00C818F5" w:rsidRPr="00D57B94" w:rsidRDefault="00C9236E">
      <w:pPr>
        <w:pStyle w:val="Compact"/>
        <w:numPr>
          <w:ilvl w:val="0"/>
          <w:numId w:val="9"/>
        </w:numPr>
        <w:rPr>
          <w:color w:val="FF0000"/>
        </w:rPr>
      </w:pPr>
      <w:r w:rsidRPr="00D57B94">
        <w:rPr>
          <w:color w:val="FF0000"/>
        </w:rPr>
        <w:t>Detailed sales history filters:</w:t>
      </w:r>
    </w:p>
    <w:p w:rsidR="00C818F5" w:rsidRDefault="00C9236E">
      <w:pPr>
        <w:pStyle w:val="Compact"/>
        <w:numPr>
          <w:ilvl w:val="1"/>
          <w:numId w:val="10"/>
        </w:numPr>
      </w:pPr>
      <w:r w:rsidRPr="00D57B94">
        <w:rPr>
          <w:color w:val="FF0000"/>
        </w:rPr>
        <w:t>Daily, weekly, monthly, yearly, custom</w:t>
      </w:r>
    </w:p>
    <w:p w:rsidR="00C818F5" w:rsidRDefault="00C9236E">
      <w:pPr>
        <w:pStyle w:val="Compact"/>
        <w:numPr>
          <w:ilvl w:val="0"/>
          <w:numId w:val="9"/>
        </w:numPr>
      </w:pPr>
      <w:r>
        <w:t>Export reports in CSV format</w:t>
      </w:r>
    </w:p>
    <w:p w:rsidR="00C818F5" w:rsidRDefault="00C9236E">
      <w:pPr>
        <w:pStyle w:val="Compact"/>
        <w:numPr>
          <w:ilvl w:val="0"/>
          <w:numId w:val="9"/>
        </w:numPr>
      </w:pPr>
      <w:r>
        <w:t>Reuse past sales for quick billing</w:t>
      </w:r>
    </w:p>
    <w:p w:rsidR="00C818F5" w:rsidRDefault="00C9236E">
      <w:pPr>
        <w:pStyle w:val="Compact"/>
        <w:numPr>
          <w:ilvl w:val="0"/>
          <w:numId w:val="9"/>
        </w:numPr>
      </w:pPr>
      <w:r>
        <w:t>Return and refund support with stock updates</w:t>
      </w:r>
    </w:p>
    <w:p w:rsidR="003341ED" w:rsidRDefault="003341ED" w:rsidP="003341ED">
      <w:pPr>
        <w:pStyle w:val="Compact"/>
      </w:pPr>
      <w:r>
        <w:rPr>
          <w:noProof/>
        </w:rPr>
        <w:drawing>
          <wp:inline distT="0" distB="0" distL="0" distR="0">
            <wp:extent cx="5548630" cy="68199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2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863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10" w:name="financial-management"/>
      <w:bookmarkEnd w:id="9"/>
      <w:r w:rsidRPr="00D57B94">
        <w:rPr>
          <w:b/>
          <w:color w:val="000000" w:themeColor="text1"/>
        </w:rPr>
        <w:lastRenderedPageBreak/>
        <w:t>7. Financial Management</w:t>
      </w:r>
    </w:p>
    <w:p w:rsidR="00C818F5" w:rsidRDefault="00C9236E">
      <w:pPr>
        <w:pStyle w:val="Compact"/>
        <w:numPr>
          <w:ilvl w:val="0"/>
          <w:numId w:val="11"/>
        </w:numPr>
      </w:pPr>
      <w:r>
        <w:t>Bank account management</w:t>
      </w:r>
    </w:p>
    <w:p w:rsidR="00C818F5" w:rsidRDefault="00C9236E">
      <w:pPr>
        <w:pStyle w:val="Compact"/>
        <w:numPr>
          <w:ilvl w:val="0"/>
          <w:numId w:val="11"/>
        </w:numPr>
      </w:pPr>
      <w:r>
        <w:t>Automatic transaction recording</w:t>
      </w:r>
    </w:p>
    <w:p w:rsidR="00C818F5" w:rsidRPr="00D57B94" w:rsidRDefault="00C9236E">
      <w:pPr>
        <w:pStyle w:val="Compact"/>
        <w:numPr>
          <w:ilvl w:val="0"/>
          <w:numId w:val="11"/>
        </w:numPr>
        <w:rPr>
          <w:color w:val="FF0000"/>
        </w:rPr>
      </w:pPr>
      <w:r w:rsidRPr="00D57B94">
        <w:rPr>
          <w:color w:val="FF0000"/>
        </w:rPr>
        <w:t>Expense tracking</w:t>
      </w:r>
    </w:p>
    <w:p w:rsidR="00C818F5" w:rsidRPr="00D57B94" w:rsidRDefault="00C9236E">
      <w:pPr>
        <w:pStyle w:val="Compact"/>
        <w:numPr>
          <w:ilvl w:val="0"/>
          <w:numId w:val="11"/>
        </w:numPr>
        <w:rPr>
          <w:color w:val="FF0000"/>
        </w:rPr>
      </w:pPr>
      <w:r w:rsidRPr="00D57B94">
        <w:rPr>
          <w:color w:val="FF0000"/>
        </w:rPr>
        <w:t>Salary management</w:t>
      </w:r>
    </w:p>
    <w:p w:rsidR="00C818F5" w:rsidRPr="00D57B94" w:rsidRDefault="00C9236E">
      <w:pPr>
        <w:pStyle w:val="Compact"/>
        <w:numPr>
          <w:ilvl w:val="0"/>
          <w:numId w:val="11"/>
        </w:numPr>
        <w:rPr>
          <w:color w:val="FF0000"/>
        </w:rPr>
      </w:pPr>
      <w:r w:rsidRPr="00D57B94">
        <w:rPr>
          <w:color w:val="FF0000"/>
        </w:rPr>
        <w:t>Income tracking dashboard</w:t>
      </w:r>
    </w:p>
    <w:p w:rsidR="003341ED" w:rsidRDefault="004E712A" w:rsidP="003341ED">
      <w:pPr>
        <w:pStyle w:val="Compact"/>
      </w:pPr>
      <w:r>
        <w:rPr>
          <w:noProof/>
        </w:rPr>
        <w:drawing>
          <wp:inline distT="0" distB="0" distL="0" distR="0">
            <wp:extent cx="5943600" cy="36042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3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12A" w:rsidRDefault="004E712A" w:rsidP="003341ED">
      <w:pPr>
        <w:pStyle w:val="Compact"/>
      </w:pPr>
      <w:r>
        <w:rPr>
          <w:noProof/>
        </w:rPr>
        <w:drawing>
          <wp:inline distT="0" distB="0" distL="0" distR="0">
            <wp:extent cx="5943600" cy="3200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4.jpe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12A" w:rsidRDefault="004E712A" w:rsidP="003341ED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943600" cy="803148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5.jpe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3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12A" w:rsidRDefault="004E712A" w:rsidP="003341ED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828030" cy="82296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6.jpe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80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11" w:name="dashboard-analytics"/>
      <w:bookmarkEnd w:id="10"/>
      <w:r w:rsidRPr="00D57B94">
        <w:rPr>
          <w:b/>
          <w:color w:val="000000" w:themeColor="text1"/>
        </w:rPr>
        <w:lastRenderedPageBreak/>
        <w:t>8. Dashboard &amp; Analytics</w:t>
      </w:r>
    </w:p>
    <w:p w:rsidR="00C818F5" w:rsidRDefault="00C9236E">
      <w:pPr>
        <w:pStyle w:val="Compact"/>
        <w:numPr>
          <w:ilvl w:val="0"/>
          <w:numId w:val="12"/>
        </w:numPr>
      </w:pPr>
      <w:r>
        <w:t>Sales overview (daily, weekly, monthly)</w:t>
      </w:r>
    </w:p>
    <w:p w:rsidR="00C818F5" w:rsidRDefault="00C9236E">
      <w:pPr>
        <w:pStyle w:val="Compact"/>
        <w:numPr>
          <w:ilvl w:val="0"/>
          <w:numId w:val="12"/>
        </w:numPr>
      </w:pPr>
      <w:r>
        <w:t>Inventory alerts</w:t>
      </w:r>
    </w:p>
    <w:p w:rsidR="00C818F5" w:rsidRPr="00D57B94" w:rsidRDefault="00C9236E">
      <w:pPr>
        <w:pStyle w:val="Compact"/>
        <w:numPr>
          <w:ilvl w:val="0"/>
          <w:numId w:val="12"/>
        </w:numPr>
        <w:rPr>
          <w:b/>
          <w:color w:val="FF0000"/>
        </w:rPr>
      </w:pPr>
      <w:r w:rsidRPr="00D57B94">
        <w:rPr>
          <w:b/>
          <w:color w:val="FF0000"/>
        </w:rPr>
        <w:t>Profit graphical reports</w:t>
      </w:r>
    </w:p>
    <w:p w:rsidR="00C818F5" w:rsidRDefault="00C9236E">
      <w:pPr>
        <w:pStyle w:val="Compact"/>
        <w:numPr>
          <w:ilvl w:val="0"/>
          <w:numId w:val="12"/>
        </w:numPr>
      </w:pPr>
      <w:r>
        <w:t>Exportable reports (CSV)</w:t>
      </w:r>
    </w:p>
    <w:p w:rsidR="004E712A" w:rsidRDefault="004E712A" w:rsidP="004E712A">
      <w:pPr>
        <w:pStyle w:val="Compact"/>
      </w:pPr>
      <w:r>
        <w:rPr>
          <w:noProof/>
        </w:rPr>
        <w:drawing>
          <wp:inline distT="0" distB="0" distL="0" distR="0">
            <wp:extent cx="5537200" cy="71323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7.jpe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713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12" w:name="user-staff-management"/>
      <w:bookmarkEnd w:id="11"/>
      <w:r w:rsidRPr="00D57B94">
        <w:rPr>
          <w:b/>
          <w:color w:val="000000" w:themeColor="text1"/>
        </w:rPr>
        <w:lastRenderedPageBreak/>
        <w:t>9. User &amp; Staff Management</w:t>
      </w:r>
    </w:p>
    <w:p w:rsidR="00C818F5" w:rsidRDefault="00C9236E">
      <w:pPr>
        <w:pStyle w:val="Compact"/>
        <w:numPr>
          <w:ilvl w:val="0"/>
          <w:numId w:val="13"/>
        </w:numPr>
      </w:pPr>
      <w:r>
        <w:t>Admin and manager roles</w:t>
      </w:r>
    </w:p>
    <w:p w:rsidR="00C818F5" w:rsidRPr="00D57B94" w:rsidRDefault="00C9236E">
      <w:pPr>
        <w:pStyle w:val="Compact"/>
        <w:numPr>
          <w:ilvl w:val="0"/>
          <w:numId w:val="13"/>
        </w:numPr>
        <w:rPr>
          <w:color w:val="FF0000"/>
        </w:rPr>
      </w:pPr>
      <w:r w:rsidRPr="00D57B94">
        <w:rPr>
          <w:color w:val="FF0000"/>
        </w:rPr>
        <w:t>Cashier management</w:t>
      </w:r>
    </w:p>
    <w:p w:rsidR="00C818F5" w:rsidRDefault="00C9236E">
      <w:pPr>
        <w:pStyle w:val="Compact"/>
        <w:numPr>
          <w:ilvl w:val="0"/>
          <w:numId w:val="13"/>
        </w:numPr>
      </w:pPr>
      <w:r>
        <w:t>Employee records</w:t>
      </w:r>
    </w:p>
    <w:p w:rsidR="00C818F5" w:rsidRDefault="00C9236E">
      <w:pPr>
        <w:pStyle w:val="Compact"/>
        <w:numPr>
          <w:ilvl w:val="0"/>
          <w:numId w:val="13"/>
        </w:numPr>
      </w:pPr>
      <w:r>
        <w:t>Salary tracking</w:t>
      </w:r>
    </w:p>
    <w:p w:rsidR="004E712A" w:rsidRDefault="004E712A" w:rsidP="004E712A">
      <w:pPr>
        <w:pStyle w:val="Compact"/>
      </w:pPr>
      <w:r>
        <w:rPr>
          <w:noProof/>
        </w:rPr>
        <w:drawing>
          <wp:inline distT="0" distB="0" distL="0" distR="0">
            <wp:extent cx="5943600" cy="489966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8.jpe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9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12A" w:rsidRDefault="004E712A" w:rsidP="004E712A">
      <w:pPr>
        <w:pStyle w:val="Compact"/>
      </w:pPr>
      <w:r>
        <w:rPr>
          <w:noProof/>
        </w:rPr>
        <w:drawing>
          <wp:inline distT="0" distB="0" distL="0" distR="0">
            <wp:extent cx="5943600" cy="21336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9.jpe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Pr="00D57B94" w:rsidRDefault="00C9236E">
      <w:pPr>
        <w:pStyle w:val="Heading3"/>
        <w:rPr>
          <w:b/>
          <w:color w:val="000000" w:themeColor="text1"/>
        </w:rPr>
      </w:pPr>
      <w:bookmarkStart w:id="13" w:name="audit-security"/>
      <w:bookmarkEnd w:id="12"/>
      <w:r w:rsidRPr="00D57B94">
        <w:rPr>
          <w:b/>
          <w:color w:val="000000" w:themeColor="text1"/>
        </w:rPr>
        <w:lastRenderedPageBreak/>
        <w:t>10. Audit &amp; Security</w:t>
      </w:r>
    </w:p>
    <w:p w:rsidR="00C818F5" w:rsidRDefault="00C9236E">
      <w:pPr>
        <w:pStyle w:val="Compact"/>
        <w:numPr>
          <w:ilvl w:val="0"/>
          <w:numId w:val="14"/>
        </w:numPr>
      </w:pPr>
      <w:r>
        <w:t>Audit trail system</w:t>
      </w:r>
    </w:p>
    <w:p w:rsidR="00C818F5" w:rsidRDefault="00C9236E">
      <w:pPr>
        <w:pStyle w:val="Compact"/>
        <w:numPr>
          <w:ilvl w:val="0"/>
          <w:numId w:val="14"/>
        </w:numPr>
      </w:pPr>
      <w:r>
        <w:t>Track all deletions and updates</w:t>
      </w:r>
    </w:p>
    <w:p w:rsidR="00C818F5" w:rsidRPr="00D57B94" w:rsidRDefault="00C9236E">
      <w:pPr>
        <w:pStyle w:val="Compact"/>
        <w:numPr>
          <w:ilvl w:val="0"/>
          <w:numId w:val="14"/>
        </w:numPr>
        <w:rPr>
          <w:b/>
          <w:color w:val="FF0000"/>
        </w:rPr>
      </w:pPr>
      <w:r w:rsidRPr="00D57B94">
        <w:rPr>
          <w:b/>
          <w:color w:val="FF0000"/>
        </w:rPr>
        <w:t>Secure login/logout system</w:t>
      </w:r>
    </w:p>
    <w:p w:rsidR="00F502A5" w:rsidRDefault="00F502A5" w:rsidP="00F502A5">
      <w:pPr>
        <w:pStyle w:val="Compact"/>
      </w:pPr>
    </w:p>
    <w:p w:rsidR="00F502A5" w:rsidRDefault="00F502A5" w:rsidP="00F502A5">
      <w:pPr>
        <w:pStyle w:val="Compact"/>
      </w:pPr>
      <w:r>
        <w:rPr>
          <w:noProof/>
        </w:rPr>
        <w:drawing>
          <wp:inline distT="0" distB="0" distL="0" distR="0">
            <wp:extent cx="5943600" cy="46767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1.jpe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2A5" w:rsidRDefault="00F502A5" w:rsidP="00F502A5">
      <w:pPr>
        <w:pStyle w:val="Compact"/>
      </w:pPr>
    </w:p>
    <w:p w:rsidR="0008167B" w:rsidRDefault="00F502A5" w:rsidP="0008167B">
      <w:pPr>
        <w:pStyle w:val="Compact"/>
      </w:pPr>
      <w:r>
        <w:rPr>
          <w:noProof/>
        </w:rPr>
        <w:lastRenderedPageBreak/>
        <w:drawing>
          <wp:inline distT="0" distB="0" distL="0" distR="0">
            <wp:extent cx="5661025" cy="813816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0.jpe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1025" cy="813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18F5" w:rsidRDefault="00975E3F">
      <w:r>
        <w:lastRenderedPageBreak/>
        <w:pict>
          <v:rect id="_x0000_i1026" style="width:0;height:1.5pt" o:hralign="center" o:hrstd="t" o:hr="t"/>
        </w:pict>
      </w:r>
    </w:p>
    <w:p w:rsidR="00C818F5" w:rsidRPr="00150E5D" w:rsidRDefault="00C9236E">
      <w:pPr>
        <w:pStyle w:val="Heading2"/>
        <w:rPr>
          <w:color w:val="000000" w:themeColor="text1"/>
        </w:rPr>
      </w:pPr>
      <w:bookmarkStart w:id="14" w:name="system-capabilities"/>
      <w:bookmarkEnd w:id="2"/>
      <w:bookmarkEnd w:id="13"/>
      <w:r w:rsidRPr="00150E5D">
        <w:rPr>
          <w:color w:val="000000" w:themeColor="text1"/>
        </w:rPr>
        <w:t>System Capabilities</w:t>
      </w:r>
    </w:p>
    <w:p w:rsidR="00C818F5" w:rsidRPr="0030596C" w:rsidRDefault="00C9236E">
      <w:pPr>
        <w:pStyle w:val="Compact"/>
        <w:numPr>
          <w:ilvl w:val="0"/>
          <w:numId w:val="15"/>
        </w:numPr>
        <w:rPr>
          <w:color w:val="FF0000"/>
        </w:rPr>
      </w:pPr>
      <w:r w:rsidRPr="0030596C">
        <w:rPr>
          <w:color w:val="FF0000"/>
        </w:rPr>
        <w:t>Cross-platform compatibility (Mobile, Tablet, Desktop)</w:t>
      </w:r>
    </w:p>
    <w:p w:rsidR="00C818F5" w:rsidRPr="0030596C" w:rsidRDefault="00C9236E">
      <w:pPr>
        <w:pStyle w:val="Compact"/>
        <w:numPr>
          <w:ilvl w:val="0"/>
          <w:numId w:val="15"/>
        </w:numPr>
        <w:rPr>
          <w:color w:val="FF0000"/>
        </w:rPr>
      </w:pPr>
      <w:r w:rsidRPr="0030596C">
        <w:rPr>
          <w:color w:val="FF0000"/>
        </w:rPr>
        <w:t>High performance and responsive UI</w:t>
      </w:r>
    </w:p>
    <w:p w:rsidR="00C818F5" w:rsidRPr="0030596C" w:rsidRDefault="00C9236E">
      <w:pPr>
        <w:pStyle w:val="Compact"/>
        <w:numPr>
          <w:ilvl w:val="0"/>
          <w:numId w:val="15"/>
        </w:numPr>
        <w:rPr>
          <w:color w:val="FF0000"/>
        </w:rPr>
      </w:pPr>
      <w:r w:rsidRPr="0030596C">
        <w:rPr>
          <w:color w:val="FF0000"/>
        </w:rPr>
        <w:t>Scalable architecture for business growth</w:t>
      </w:r>
    </w:p>
    <w:p w:rsidR="00C818F5" w:rsidRPr="0030596C" w:rsidRDefault="00C9236E">
      <w:pPr>
        <w:pStyle w:val="Compact"/>
        <w:numPr>
          <w:ilvl w:val="0"/>
          <w:numId w:val="15"/>
        </w:numPr>
        <w:rPr>
          <w:color w:val="FF0000"/>
        </w:rPr>
      </w:pPr>
      <w:r w:rsidRPr="0030596C">
        <w:rPr>
          <w:color w:val="FF0000"/>
        </w:rPr>
        <w:t>Reliable offline-first system</w:t>
      </w:r>
    </w:p>
    <w:p w:rsidR="00150E5D" w:rsidRPr="0030596C" w:rsidRDefault="00150E5D">
      <w:pPr>
        <w:pStyle w:val="Compact"/>
        <w:numPr>
          <w:ilvl w:val="0"/>
          <w:numId w:val="15"/>
        </w:numPr>
        <w:rPr>
          <w:color w:val="FF0000"/>
        </w:rPr>
      </w:pPr>
      <w:r w:rsidRPr="0030596C">
        <w:rPr>
          <w:color w:val="FF0000"/>
        </w:rPr>
        <w:t>On demand FBR POS integration is available</w:t>
      </w:r>
    </w:p>
    <w:p w:rsidR="00C818F5" w:rsidRDefault="00975E3F">
      <w:r>
        <w:pict>
          <v:rect id="_x0000_i1027" style="width:0;height:1.5pt" o:hralign="center" o:hrstd="t" o:hr="t"/>
        </w:pict>
      </w:r>
    </w:p>
    <w:p w:rsidR="00C818F5" w:rsidRPr="00150E5D" w:rsidRDefault="00C9236E">
      <w:pPr>
        <w:pStyle w:val="Heading2"/>
        <w:rPr>
          <w:color w:val="000000" w:themeColor="text1"/>
        </w:rPr>
      </w:pPr>
      <w:bookmarkStart w:id="15" w:name="summary"/>
      <w:bookmarkEnd w:id="14"/>
      <w:r w:rsidRPr="00150E5D">
        <w:rPr>
          <w:color w:val="000000" w:themeColor="text1"/>
        </w:rPr>
        <w:t>Summary</w:t>
      </w:r>
    </w:p>
    <w:p w:rsidR="00C818F5" w:rsidRDefault="00C9236E">
      <w:pPr>
        <w:pStyle w:val="FirstParagraph"/>
      </w:pPr>
      <w:r>
        <w:t>AGRSoft POS is an all-in-one business management solution combining inventory, sales, financial tracking, and reporting into a single, efficient system. It is designed for reliability, speed, and ease of use in both online and offline environments.</w:t>
      </w:r>
    </w:p>
    <w:p w:rsidR="00C818F5" w:rsidRDefault="00975E3F">
      <w:r>
        <w:pict>
          <v:rect id="_x0000_i1028" style="width:0;height:1.5pt" o:hralign="center" o:hrstd="t" o:hr="t"/>
        </w:pict>
      </w:r>
    </w:p>
    <w:p w:rsidR="00532BD5" w:rsidRDefault="00C9236E">
      <w:pPr>
        <w:pStyle w:val="FirstParagraph"/>
        <w:rPr>
          <w:color w:val="000000" w:themeColor="text1"/>
        </w:rPr>
      </w:pPr>
      <w:r w:rsidRPr="00150E5D">
        <w:rPr>
          <w:b/>
          <w:bCs/>
          <w:color w:val="000000" w:themeColor="text1"/>
        </w:rPr>
        <w:t>Version:</w:t>
      </w:r>
      <w:r w:rsidRPr="00150E5D">
        <w:rPr>
          <w:color w:val="000000" w:themeColor="text1"/>
        </w:rPr>
        <w:t xml:space="preserve"> 1.0.0 </w:t>
      </w:r>
    </w:p>
    <w:p w:rsidR="00532BD5" w:rsidRDefault="00C9236E">
      <w:pPr>
        <w:pStyle w:val="FirstParagraph"/>
        <w:rPr>
          <w:color w:val="000000" w:themeColor="text1"/>
        </w:rPr>
      </w:pPr>
      <w:r w:rsidRPr="00150E5D">
        <w:rPr>
          <w:b/>
          <w:bCs/>
          <w:color w:val="000000" w:themeColor="text1"/>
        </w:rPr>
        <w:t>Developed by:</w:t>
      </w:r>
      <w:r w:rsidRPr="00150E5D">
        <w:rPr>
          <w:color w:val="000000" w:themeColor="text1"/>
        </w:rPr>
        <w:t xml:space="preserve"> </w:t>
      </w:r>
      <w:proofErr w:type="spellStart"/>
      <w:r w:rsidRPr="00150E5D">
        <w:rPr>
          <w:color w:val="000000" w:themeColor="text1"/>
        </w:rPr>
        <w:t>AGRSoft</w:t>
      </w:r>
      <w:bookmarkEnd w:id="0"/>
      <w:bookmarkEnd w:id="15"/>
      <w:proofErr w:type="spellEnd"/>
      <w:r w:rsidR="00532BD5">
        <w:rPr>
          <w:color w:val="000000" w:themeColor="text1"/>
        </w:rPr>
        <w:t xml:space="preserve"> Sahiwal</w:t>
      </w:r>
    </w:p>
    <w:p w:rsidR="00532BD5" w:rsidRDefault="00532BD5">
      <w:pPr>
        <w:pStyle w:val="FirstParagraph"/>
        <w:rPr>
          <w:color w:val="000000" w:themeColor="text1"/>
        </w:rPr>
      </w:pPr>
      <w:r>
        <w:rPr>
          <w:color w:val="000000" w:themeColor="text1"/>
        </w:rPr>
        <w:t xml:space="preserve">Email: </w:t>
      </w:r>
      <w:hyperlink r:id="rId26" w:history="1">
        <w:r w:rsidRPr="00E17FA6">
          <w:rPr>
            <w:rStyle w:val="Hyperlink"/>
          </w:rPr>
          <w:t>info@agrsoft.com</w:t>
        </w:r>
      </w:hyperlink>
    </w:p>
    <w:p w:rsidR="00C818F5" w:rsidRPr="00150E5D" w:rsidRDefault="00532BD5">
      <w:pPr>
        <w:pStyle w:val="FirstParagraph"/>
        <w:rPr>
          <w:color w:val="000000" w:themeColor="text1"/>
        </w:rPr>
      </w:pPr>
      <w:r>
        <w:rPr>
          <w:color w:val="000000" w:themeColor="text1"/>
        </w:rPr>
        <w:t>Phone: 03100003289</w:t>
      </w:r>
    </w:p>
    <w:sectPr w:rsidR="00C818F5" w:rsidRPr="00150E5D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A990"/>
    <w:multiLevelType w:val="multilevel"/>
    <w:tmpl w:val="A84AD22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F44C8FB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</w:compat>
  <w:rsids>
    <w:rsidRoot w:val="00C818F5"/>
    <w:rsid w:val="0008167B"/>
    <w:rsid w:val="00126980"/>
    <w:rsid w:val="00150E5D"/>
    <w:rsid w:val="0030596C"/>
    <w:rsid w:val="003341ED"/>
    <w:rsid w:val="004E712A"/>
    <w:rsid w:val="00532BD5"/>
    <w:rsid w:val="00670BA6"/>
    <w:rsid w:val="00816CA5"/>
    <w:rsid w:val="009645A2"/>
    <w:rsid w:val="00975E3F"/>
    <w:rsid w:val="00AA479D"/>
    <w:rsid w:val="00B1106E"/>
    <w:rsid w:val="00C50502"/>
    <w:rsid w:val="00C818F5"/>
    <w:rsid w:val="00C9236E"/>
    <w:rsid w:val="00D57B94"/>
    <w:rsid w:val="00F44522"/>
    <w:rsid w:val="00F502A5"/>
    <w:rsid w:val="00FE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DCA570-1EE3-42EC-990A-D5F8989D0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hyperlink" Target="mailto:info@agrsoft.com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AbdulRauf</cp:lastModifiedBy>
  <cp:revision>24</cp:revision>
  <dcterms:created xsi:type="dcterms:W3CDTF">2026-04-10T05:56:00Z</dcterms:created>
  <dcterms:modified xsi:type="dcterms:W3CDTF">2026-04-10T06:39:00Z</dcterms:modified>
</cp:coreProperties>
</file>